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p>
    <w:p w:rsidR="007E16B5" w:rsidRPr="002271A6" w:rsidRDefault="000B2DA0" w:rsidP="002271A6">
      <w:pPr>
        <w:spacing w:line="480" w:lineRule="auto"/>
        <w:ind w:firstLine="720"/>
        <w:jc w:val="center"/>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 xml:space="preserve">Literary Analysis </w:t>
      </w:r>
      <w:r w:rsidR="002271A6" w:rsidRPr="002271A6">
        <w:rPr>
          <w:rFonts w:ascii="Times New Roman" w:hAnsi="Times New Roman" w:cs="Times New Roman"/>
          <w:color w:val="1B1B1B"/>
          <w:sz w:val="24"/>
          <w:szCs w:val="24"/>
          <w:shd w:val="clear" w:color="auto" w:fill="FFFFFF"/>
        </w:rPr>
        <w:t>for "</w:t>
      </w:r>
      <w:r w:rsidRPr="002271A6">
        <w:rPr>
          <w:rFonts w:ascii="Times New Roman" w:hAnsi="Times New Roman" w:cs="Times New Roman"/>
          <w:color w:val="1B1B1B"/>
          <w:sz w:val="24"/>
          <w:szCs w:val="24"/>
          <w:shd w:val="clear" w:color="auto" w:fill="FFFFFF"/>
        </w:rPr>
        <w:t xml:space="preserve">Lord </w:t>
      </w:r>
      <w:r w:rsidR="002271A6" w:rsidRPr="002271A6">
        <w:rPr>
          <w:rFonts w:ascii="Times New Roman" w:hAnsi="Times New Roman" w:cs="Times New Roman"/>
          <w:color w:val="1B1B1B"/>
          <w:sz w:val="24"/>
          <w:szCs w:val="24"/>
          <w:shd w:val="clear" w:color="auto" w:fill="FFFFFF"/>
        </w:rPr>
        <w:t xml:space="preserve">of the </w:t>
      </w:r>
      <w:r w:rsidRPr="002271A6">
        <w:rPr>
          <w:rFonts w:ascii="Times New Roman" w:hAnsi="Times New Roman" w:cs="Times New Roman"/>
          <w:color w:val="1B1B1B"/>
          <w:sz w:val="24"/>
          <w:szCs w:val="24"/>
          <w:shd w:val="clear" w:color="auto" w:fill="FFFFFF"/>
        </w:rPr>
        <w:t>Flies</w:t>
      </w:r>
      <w:r w:rsidR="002271A6" w:rsidRPr="002271A6">
        <w:rPr>
          <w:rFonts w:ascii="Times New Roman" w:hAnsi="Times New Roman" w:cs="Times New Roman"/>
          <w:color w:val="1B1B1B"/>
          <w:sz w:val="24"/>
          <w:szCs w:val="24"/>
          <w:shd w:val="clear" w:color="auto" w:fill="FFFFFF"/>
        </w:rPr>
        <w:t>"</w:t>
      </w:r>
    </w:p>
    <w:p w:rsidR="00C606A3" w:rsidRPr="002271A6" w:rsidRDefault="002271A6" w:rsidP="002271A6">
      <w:pPr>
        <w:tabs>
          <w:tab w:val="left" w:pos="2850"/>
        </w:tabs>
        <w:spacing w:line="480" w:lineRule="auto"/>
        <w:ind w:firstLine="720"/>
        <w:jc w:val="center"/>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Name</w:t>
      </w:r>
    </w:p>
    <w:p w:rsidR="00C606A3" w:rsidRPr="002271A6" w:rsidRDefault="002271A6" w:rsidP="002271A6">
      <w:pPr>
        <w:spacing w:line="480" w:lineRule="auto"/>
        <w:ind w:firstLine="720"/>
        <w:jc w:val="center"/>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October 30</w:t>
      </w:r>
      <w:r w:rsidRPr="002271A6">
        <w:rPr>
          <w:rFonts w:ascii="Times New Roman" w:hAnsi="Times New Roman" w:cs="Times New Roman"/>
          <w:color w:val="1B1B1B"/>
          <w:sz w:val="24"/>
          <w:szCs w:val="24"/>
          <w:shd w:val="clear" w:color="auto" w:fill="FFFFFF"/>
          <w:vertAlign w:val="superscript"/>
        </w:rPr>
        <w:t>th</w:t>
      </w:r>
      <w:r w:rsidRPr="002271A6">
        <w:rPr>
          <w:rFonts w:ascii="Times New Roman" w:hAnsi="Times New Roman" w:cs="Times New Roman"/>
          <w:color w:val="1B1B1B"/>
          <w:sz w:val="24"/>
          <w:szCs w:val="24"/>
          <w:shd w:val="clear" w:color="auto" w:fill="FFFFFF"/>
        </w:rPr>
        <w:t>, 2020</w:t>
      </w:r>
    </w:p>
    <w:p w:rsidR="00C606A3" w:rsidRPr="002271A6" w:rsidRDefault="00C606A3"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br w:type="page"/>
      </w:r>
    </w:p>
    <w:p w:rsidR="000B2DA0" w:rsidRPr="002271A6" w:rsidRDefault="000B2DA0"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lastRenderedPageBreak/>
        <w:t>The Novel “</w:t>
      </w:r>
      <w:r w:rsidR="001417B5" w:rsidRPr="002271A6">
        <w:rPr>
          <w:rFonts w:ascii="Times New Roman" w:hAnsi="Times New Roman" w:cs="Times New Roman"/>
          <w:color w:val="1B1B1B"/>
          <w:sz w:val="24"/>
          <w:szCs w:val="24"/>
          <w:shd w:val="clear" w:color="auto" w:fill="FFFFFF"/>
        </w:rPr>
        <w:t>Lord of the Flie</w:t>
      </w:r>
      <w:r w:rsidRPr="002271A6">
        <w:rPr>
          <w:rFonts w:ascii="Times New Roman" w:hAnsi="Times New Roman" w:cs="Times New Roman"/>
          <w:color w:val="1B1B1B"/>
          <w:sz w:val="24"/>
          <w:szCs w:val="24"/>
          <w:shd w:val="clear" w:color="auto" w:fill="FFFFFF"/>
        </w:rPr>
        <w:t>s</w:t>
      </w:r>
      <w:r w:rsidR="002271A6" w:rsidRPr="002271A6">
        <w:rPr>
          <w:rFonts w:ascii="Times New Roman" w:hAnsi="Times New Roman" w:cs="Times New Roman"/>
          <w:color w:val="1B1B1B"/>
          <w:sz w:val="24"/>
          <w:szCs w:val="24"/>
          <w:shd w:val="clear" w:color="auto" w:fill="FFFFFF"/>
        </w:rPr>
        <w:t>” was</w:t>
      </w:r>
      <w:r w:rsidR="006A2BC5" w:rsidRPr="002271A6">
        <w:rPr>
          <w:rFonts w:ascii="Times New Roman" w:hAnsi="Times New Roman" w:cs="Times New Roman"/>
          <w:color w:val="1B1B1B"/>
          <w:sz w:val="24"/>
          <w:szCs w:val="24"/>
          <w:shd w:val="clear" w:color="auto" w:fill="FFFFFF"/>
        </w:rPr>
        <w:t xml:space="preserve"> written by William Golding </w:t>
      </w:r>
      <w:r w:rsidR="002271A6" w:rsidRPr="002271A6">
        <w:rPr>
          <w:rFonts w:ascii="Times New Roman" w:hAnsi="Times New Roman" w:cs="Times New Roman"/>
          <w:color w:val="1B1B1B"/>
          <w:sz w:val="24"/>
          <w:szCs w:val="24"/>
          <w:shd w:val="clear" w:color="auto" w:fill="FFFFFF"/>
        </w:rPr>
        <w:t>amid</w:t>
      </w:r>
      <w:r w:rsidR="00D3020A" w:rsidRPr="002271A6">
        <w:rPr>
          <w:rFonts w:ascii="Times New Roman" w:hAnsi="Times New Roman" w:cs="Times New Roman"/>
          <w:color w:val="1B1B1B"/>
          <w:sz w:val="24"/>
          <w:szCs w:val="24"/>
          <w:shd w:val="clear" w:color="auto" w:fill="FFFFFF"/>
        </w:rPr>
        <w:t xml:space="preserve"> wartime evacuations. It is set </w:t>
      </w:r>
      <w:r w:rsidR="002271A6" w:rsidRPr="002271A6">
        <w:rPr>
          <w:rFonts w:ascii="Times New Roman" w:hAnsi="Times New Roman" w:cs="Times New Roman"/>
          <w:color w:val="1B1B1B"/>
          <w:sz w:val="24"/>
          <w:szCs w:val="24"/>
          <w:shd w:val="clear" w:color="auto" w:fill="FFFFFF"/>
        </w:rPr>
        <w:t>o</w:t>
      </w:r>
      <w:r w:rsidR="00D3020A" w:rsidRPr="002271A6">
        <w:rPr>
          <w:rFonts w:ascii="Times New Roman" w:hAnsi="Times New Roman" w:cs="Times New Roman"/>
          <w:color w:val="1B1B1B"/>
          <w:sz w:val="24"/>
          <w:szCs w:val="24"/>
          <w:shd w:val="clear" w:color="auto" w:fill="FFFFFF"/>
        </w:rPr>
        <w:t xml:space="preserve">n an isolated island </w:t>
      </w:r>
      <w:r w:rsidR="002271A6" w:rsidRPr="002271A6">
        <w:rPr>
          <w:rFonts w:ascii="Times New Roman" w:hAnsi="Times New Roman" w:cs="Times New Roman"/>
          <w:color w:val="1B1B1B"/>
          <w:sz w:val="24"/>
          <w:szCs w:val="24"/>
          <w:shd w:val="clear" w:color="auto" w:fill="FFFFFF"/>
        </w:rPr>
        <w:t>in</w:t>
      </w:r>
      <w:r w:rsidR="00D3020A" w:rsidRPr="002271A6">
        <w:rPr>
          <w:rFonts w:ascii="Times New Roman" w:hAnsi="Times New Roman" w:cs="Times New Roman"/>
          <w:color w:val="1B1B1B"/>
          <w:sz w:val="24"/>
          <w:szCs w:val="24"/>
          <w:shd w:val="clear" w:color="auto" w:fill="FFFFFF"/>
        </w:rPr>
        <w:t xml:space="preserve"> a remote area of the Pacific </w:t>
      </w:r>
      <w:r w:rsidR="002271A6" w:rsidRPr="002271A6">
        <w:rPr>
          <w:rFonts w:ascii="Times New Roman" w:hAnsi="Times New Roman" w:cs="Times New Roman"/>
          <w:color w:val="1B1B1B"/>
          <w:sz w:val="24"/>
          <w:szCs w:val="24"/>
          <w:shd w:val="clear" w:color="auto" w:fill="FFFFFF"/>
        </w:rPr>
        <w:t>Ocean</w:t>
      </w:r>
      <w:r w:rsidR="00D3020A" w:rsidRPr="002271A6">
        <w:rPr>
          <w:rFonts w:ascii="Times New Roman" w:hAnsi="Times New Roman" w:cs="Times New Roman"/>
          <w:color w:val="1B1B1B"/>
          <w:sz w:val="24"/>
          <w:szCs w:val="24"/>
          <w:shd w:val="clear" w:color="auto" w:fill="FFFFFF"/>
        </w:rPr>
        <w:t xml:space="preserve">. It is </w:t>
      </w:r>
      <w:r w:rsidR="002271A6" w:rsidRPr="002271A6">
        <w:rPr>
          <w:rFonts w:ascii="Times New Roman" w:hAnsi="Times New Roman" w:cs="Times New Roman"/>
          <w:color w:val="1B1B1B"/>
          <w:sz w:val="24"/>
          <w:szCs w:val="24"/>
          <w:shd w:val="clear" w:color="auto" w:fill="FFFFFF"/>
        </w:rPr>
        <w:t>o</w:t>
      </w:r>
      <w:r w:rsidR="00D3020A" w:rsidRPr="002271A6">
        <w:rPr>
          <w:rFonts w:ascii="Times New Roman" w:hAnsi="Times New Roman" w:cs="Times New Roman"/>
          <w:color w:val="1B1B1B"/>
          <w:sz w:val="24"/>
          <w:szCs w:val="24"/>
          <w:shd w:val="clear" w:color="auto" w:fill="FFFFFF"/>
        </w:rPr>
        <w:t>n this island where a British plane cr</w:t>
      </w:r>
      <w:r w:rsidR="002271A6" w:rsidRPr="002271A6">
        <w:rPr>
          <w:rFonts w:ascii="Times New Roman" w:hAnsi="Times New Roman" w:cs="Times New Roman"/>
          <w:color w:val="1B1B1B"/>
          <w:sz w:val="24"/>
          <w:szCs w:val="24"/>
          <w:shd w:val="clear" w:color="auto" w:fill="FFFFFF"/>
        </w:rPr>
        <w:t>a</w:t>
      </w:r>
      <w:r w:rsidR="00D3020A" w:rsidRPr="002271A6">
        <w:rPr>
          <w:rFonts w:ascii="Times New Roman" w:hAnsi="Times New Roman" w:cs="Times New Roman"/>
          <w:color w:val="1B1B1B"/>
          <w:sz w:val="24"/>
          <w:szCs w:val="24"/>
          <w:shd w:val="clear" w:color="auto" w:fill="FFFFFF"/>
        </w:rPr>
        <w:t>shes while evacuating people during a</w:t>
      </w:r>
      <w:r w:rsidR="002271A6" w:rsidRPr="002271A6">
        <w:rPr>
          <w:rFonts w:ascii="Times New Roman" w:hAnsi="Times New Roman" w:cs="Times New Roman"/>
          <w:color w:val="1B1B1B"/>
          <w:sz w:val="24"/>
          <w:szCs w:val="24"/>
          <w:shd w:val="clear" w:color="auto" w:fill="FFFFFF"/>
        </w:rPr>
        <w:t>n ongoing war</w:t>
      </w:r>
      <w:r w:rsidR="00D3020A" w:rsidRPr="002271A6">
        <w:rPr>
          <w:rFonts w:ascii="Times New Roman" w:hAnsi="Times New Roman" w:cs="Times New Roman"/>
          <w:color w:val="1B1B1B"/>
          <w:sz w:val="24"/>
          <w:szCs w:val="24"/>
          <w:shd w:val="clear" w:color="auto" w:fill="FFFFFF"/>
        </w:rPr>
        <w:t>. In the plane cr</w:t>
      </w:r>
      <w:r w:rsidR="002271A6" w:rsidRPr="002271A6">
        <w:rPr>
          <w:rFonts w:ascii="Times New Roman" w:hAnsi="Times New Roman" w:cs="Times New Roman"/>
          <w:color w:val="1B1B1B"/>
          <w:sz w:val="24"/>
          <w:szCs w:val="24"/>
          <w:shd w:val="clear" w:color="auto" w:fill="FFFFFF"/>
        </w:rPr>
        <w:t>a</w:t>
      </w:r>
      <w:r w:rsidR="00D3020A" w:rsidRPr="002271A6">
        <w:rPr>
          <w:rFonts w:ascii="Times New Roman" w:hAnsi="Times New Roman" w:cs="Times New Roman"/>
          <w:color w:val="1B1B1B"/>
          <w:sz w:val="24"/>
          <w:szCs w:val="24"/>
          <w:shd w:val="clear" w:color="auto" w:fill="FFFFFF"/>
        </w:rPr>
        <w:t>sh, only two young boys in their preadolescence stage survive.</w:t>
      </w:r>
      <w:r w:rsidR="007C7461" w:rsidRPr="002271A6">
        <w:rPr>
          <w:rFonts w:ascii="Times New Roman" w:hAnsi="Times New Roman" w:cs="Times New Roman"/>
          <w:color w:val="1B1B1B"/>
          <w:sz w:val="24"/>
          <w:szCs w:val="24"/>
          <w:shd w:val="clear" w:color="auto" w:fill="FFFFFF"/>
        </w:rPr>
        <w:t xml:space="preserve"> The </w:t>
      </w:r>
      <w:r w:rsidR="00B75E30" w:rsidRPr="002271A6">
        <w:rPr>
          <w:rFonts w:ascii="Times New Roman" w:hAnsi="Times New Roman" w:cs="Times New Roman"/>
          <w:color w:val="1B1B1B"/>
          <w:sz w:val="24"/>
          <w:szCs w:val="24"/>
          <w:shd w:val="clear" w:color="auto" w:fill="FFFFFF"/>
        </w:rPr>
        <w:t xml:space="preserve">book focuses on the disastrous attempt of </w:t>
      </w:r>
      <w:r w:rsidR="007C7461" w:rsidRPr="002271A6">
        <w:rPr>
          <w:rFonts w:ascii="Times New Roman" w:hAnsi="Times New Roman" w:cs="Times New Roman"/>
          <w:color w:val="1B1B1B"/>
          <w:sz w:val="24"/>
          <w:szCs w:val="24"/>
          <w:shd w:val="clear" w:color="auto" w:fill="FFFFFF"/>
        </w:rPr>
        <w:t xml:space="preserve">these two boys </w:t>
      </w:r>
      <w:r w:rsidR="00B75E30" w:rsidRPr="002271A6">
        <w:rPr>
          <w:rFonts w:ascii="Times New Roman" w:hAnsi="Times New Roman" w:cs="Times New Roman"/>
          <w:color w:val="1B1B1B"/>
          <w:sz w:val="24"/>
          <w:szCs w:val="24"/>
          <w:shd w:val="clear" w:color="auto" w:fill="FFFFFF"/>
        </w:rPr>
        <w:t>to govern themselves. The mood or rather the general feeling exhibited in the “</w:t>
      </w:r>
      <w:r w:rsidR="001417B5" w:rsidRPr="002271A6">
        <w:rPr>
          <w:rFonts w:ascii="Times New Roman" w:hAnsi="Times New Roman" w:cs="Times New Roman"/>
          <w:color w:val="1B1B1B"/>
          <w:sz w:val="24"/>
          <w:szCs w:val="24"/>
          <w:shd w:val="clear" w:color="auto" w:fill="FFFFFF"/>
        </w:rPr>
        <w:t>Lord of the Flies</w:t>
      </w:r>
      <w:r w:rsidR="00B75E30" w:rsidRPr="002271A6">
        <w:rPr>
          <w:rFonts w:ascii="Times New Roman" w:hAnsi="Times New Roman" w:cs="Times New Roman"/>
          <w:color w:val="1B1B1B"/>
          <w:sz w:val="24"/>
          <w:szCs w:val="24"/>
          <w:shd w:val="clear" w:color="auto" w:fill="FFFFFF"/>
        </w:rPr>
        <w:t>” novel is a horrific and grief mood. Even</w:t>
      </w:r>
      <w:r w:rsidR="002271A6" w:rsidRPr="002271A6">
        <w:rPr>
          <w:rFonts w:ascii="Times New Roman" w:hAnsi="Times New Roman" w:cs="Times New Roman"/>
          <w:color w:val="1B1B1B"/>
          <w:sz w:val="24"/>
          <w:szCs w:val="24"/>
          <w:shd w:val="clear" w:color="auto" w:fill="FFFFFF"/>
        </w:rPr>
        <w:t xml:space="preserve"> </w:t>
      </w:r>
      <w:r w:rsidR="00B75E30" w:rsidRPr="002271A6">
        <w:rPr>
          <w:rFonts w:ascii="Times New Roman" w:hAnsi="Times New Roman" w:cs="Times New Roman"/>
          <w:color w:val="1B1B1B"/>
          <w:sz w:val="24"/>
          <w:szCs w:val="24"/>
          <w:shd w:val="clear" w:color="auto" w:fill="FFFFFF"/>
        </w:rPr>
        <w:t>though during the beginning of the novel</w:t>
      </w:r>
      <w:r w:rsidR="002271A6" w:rsidRPr="002271A6">
        <w:rPr>
          <w:rFonts w:ascii="Times New Roman" w:hAnsi="Times New Roman" w:cs="Times New Roman"/>
          <w:color w:val="1B1B1B"/>
          <w:sz w:val="24"/>
          <w:szCs w:val="24"/>
          <w:shd w:val="clear" w:color="auto" w:fill="FFFFFF"/>
        </w:rPr>
        <w:t>,</w:t>
      </w:r>
      <w:r w:rsidR="00B75E30" w:rsidRPr="002271A6">
        <w:rPr>
          <w:rFonts w:ascii="Times New Roman" w:hAnsi="Times New Roman" w:cs="Times New Roman"/>
          <w:color w:val="1B1B1B"/>
          <w:sz w:val="24"/>
          <w:szCs w:val="24"/>
          <w:shd w:val="clear" w:color="auto" w:fill="FFFFFF"/>
        </w:rPr>
        <w:t xml:space="preserve"> the boys are positive and enjoy the fact, with time sadness and horror attacks. </w:t>
      </w:r>
    </w:p>
    <w:p w:rsidR="00B75E30" w:rsidRPr="002271A6" w:rsidRDefault="00B75E30"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 xml:space="preserve">The sad mood overwhelms the two boys due to the condition of life </w:t>
      </w:r>
      <w:r w:rsidR="002271A6" w:rsidRPr="002271A6">
        <w:rPr>
          <w:rFonts w:ascii="Times New Roman" w:hAnsi="Times New Roman" w:cs="Times New Roman"/>
          <w:color w:val="1B1B1B"/>
          <w:sz w:val="24"/>
          <w:szCs w:val="24"/>
          <w:shd w:val="clear" w:color="auto" w:fill="FFFFFF"/>
        </w:rPr>
        <w:t>o</w:t>
      </w:r>
      <w:r w:rsidRPr="002271A6">
        <w:rPr>
          <w:rFonts w:ascii="Times New Roman" w:hAnsi="Times New Roman" w:cs="Times New Roman"/>
          <w:color w:val="1B1B1B"/>
          <w:sz w:val="24"/>
          <w:szCs w:val="24"/>
          <w:shd w:val="clear" w:color="auto" w:fill="FFFFFF"/>
        </w:rPr>
        <w:t xml:space="preserve">n the island. It was a lonely place like isolation. There is also a beast </w:t>
      </w:r>
      <w:r w:rsidR="002271A6" w:rsidRPr="002271A6">
        <w:rPr>
          <w:rFonts w:ascii="Times New Roman" w:hAnsi="Times New Roman" w:cs="Times New Roman"/>
          <w:color w:val="1B1B1B"/>
          <w:sz w:val="24"/>
          <w:szCs w:val="24"/>
          <w:shd w:val="clear" w:color="auto" w:fill="FFFFFF"/>
        </w:rPr>
        <w:t>that</w:t>
      </w:r>
      <w:r w:rsidRPr="002271A6">
        <w:rPr>
          <w:rFonts w:ascii="Times New Roman" w:hAnsi="Times New Roman" w:cs="Times New Roman"/>
          <w:color w:val="1B1B1B"/>
          <w:sz w:val="24"/>
          <w:szCs w:val="24"/>
          <w:shd w:val="clear" w:color="auto" w:fill="FFFFFF"/>
        </w:rPr>
        <w:t xml:space="preserve"> brings up fear and horror among the two boys. The food also they take brings a feeling of grief and sadness. </w:t>
      </w:r>
      <w:r w:rsidR="001417B5" w:rsidRPr="002271A6">
        <w:rPr>
          <w:rFonts w:ascii="Times New Roman" w:hAnsi="Times New Roman" w:cs="Times New Roman"/>
          <w:color w:val="1B1B1B"/>
          <w:sz w:val="24"/>
          <w:szCs w:val="24"/>
          <w:shd w:val="clear" w:color="auto" w:fill="FFFFFF"/>
        </w:rPr>
        <w:t xml:space="preserve">The tone of the author generally creates a sense of removal or withdrawal from events. This is mood is also portrayed by how the two boys treat each other </w:t>
      </w:r>
      <w:r w:rsidR="002271A6" w:rsidRPr="002271A6">
        <w:rPr>
          <w:rFonts w:ascii="Times New Roman" w:hAnsi="Times New Roman" w:cs="Times New Roman"/>
          <w:color w:val="1B1B1B"/>
          <w:sz w:val="24"/>
          <w:szCs w:val="24"/>
          <w:shd w:val="clear" w:color="auto" w:fill="FFFFFF"/>
        </w:rPr>
        <w:t>o</w:t>
      </w:r>
      <w:r w:rsidR="001417B5" w:rsidRPr="002271A6">
        <w:rPr>
          <w:rFonts w:ascii="Times New Roman" w:hAnsi="Times New Roman" w:cs="Times New Roman"/>
          <w:color w:val="1B1B1B"/>
          <w:sz w:val="24"/>
          <w:szCs w:val="24"/>
          <w:shd w:val="clear" w:color="auto" w:fill="FFFFFF"/>
        </w:rPr>
        <w:t>n the island, without sympathy. The novel also generally does not show some sympathy for what happens in its setting. This brings about the feeling of sadness</w:t>
      </w:r>
    </w:p>
    <w:p w:rsidR="001417B5" w:rsidRPr="002271A6" w:rsidRDefault="0055470D"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The “Lord of the Flies” novel written by William Golding’s back in the year 1954 explains a story of</w:t>
      </w:r>
      <w:r w:rsidR="004F644B" w:rsidRPr="002271A6">
        <w:rPr>
          <w:rFonts w:ascii="Times New Roman" w:hAnsi="Times New Roman" w:cs="Times New Roman"/>
          <w:color w:val="1B1B1B"/>
          <w:sz w:val="24"/>
          <w:szCs w:val="24"/>
          <w:shd w:val="clear" w:color="auto" w:fill="FFFFFF"/>
        </w:rPr>
        <w:t xml:space="preserve"> young boys who find themselves </w:t>
      </w:r>
      <w:r w:rsidR="002271A6" w:rsidRPr="002271A6">
        <w:rPr>
          <w:rFonts w:ascii="Times New Roman" w:hAnsi="Times New Roman" w:cs="Times New Roman"/>
          <w:color w:val="1B1B1B"/>
          <w:sz w:val="24"/>
          <w:szCs w:val="24"/>
          <w:shd w:val="clear" w:color="auto" w:fill="FFFFFF"/>
        </w:rPr>
        <w:t>o</w:t>
      </w:r>
      <w:r w:rsidR="004F644B" w:rsidRPr="002271A6">
        <w:rPr>
          <w:rFonts w:ascii="Times New Roman" w:hAnsi="Times New Roman" w:cs="Times New Roman"/>
          <w:color w:val="1B1B1B"/>
          <w:sz w:val="24"/>
          <w:szCs w:val="24"/>
          <w:shd w:val="clear" w:color="auto" w:fill="FFFFFF"/>
        </w:rPr>
        <w:t xml:space="preserve">n an isolated island. Due to guidance, they end up becoming violent and brutal. This shows that human nature can be salvage. There is also growing tension </w:t>
      </w:r>
      <w:r w:rsidR="002271A6" w:rsidRPr="002271A6">
        <w:rPr>
          <w:rFonts w:ascii="Times New Roman" w:hAnsi="Times New Roman" w:cs="Times New Roman"/>
          <w:color w:val="1B1B1B"/>
          <w:sz w:val="24"/>
          <w:szCs w:val="24"/>
          <w:shd w:val="clear" w:color="auto" w:fill="FFFFFF"/>
        </w:rPr>
        <w:t>o</w:t>
      </w:r>
      <w:r w:rsidR="004F644B" w:rsidRPr="002271A6">
        <w:rPr>
          <w:rFonts w:ascii="Times New Roman" w:hAnsi="Times New Roman" w:cs="Times New Roman"/>
          <w:color w:val="1B1B1B"/>
          <w:sz w:val="24"/>
          <w:szCs w:val="24"/>
          <w:shd w:val="clear" w:color="auto" w:fill="FFFFFF"/>
        </w:rPr>
        <w:t xml:space="preserve">n the island. There </w:t>
      </w:r>
      <w:r w:rsidR="00C00AD0" w:rsidRPr="002271A6">
        <w:rPr>
          <w:rFonts w:ascii="Times New Roman" w:hAnsi="Times New Roman" w:cs="Times New Roman"/>
          <w:color w:val="1B1B1B"/>
          <w:sz w:val="24"/>
          <w:szCs w:val="24"/>
          <w:shd w:val="clear" w:color="auto" w:fill="FFFFFF"/>
        </w:rPr>
        <w:t xml:space="preserve">is a ship </w:t>
      </w:r>
      <w:r w:rsidR="002271A6" w:rsidRPr="002271A6">
        <w:rPr>
          <w:rFonts w:ascii="Times New Roman" w:hAnsi="Times New Roman" w:cs="Times New Roman"/>
          <w:color w:val="1B1B1B"/>
          <w:sz w:val="24"/>
          <w:szCs w:val="24"/>
          <w:shd w:val="clear" w:color="auto" w:fill="FFFFFF"/>
        </w:rPr>
        <w:t>that</w:t>
      </w:r>
      <w:r w:rsidR="00C00AD0" w:rsidRPr="002271A6">
        <w:rPr>
          <w:rFonts w:ascii="Times New Roman" w:hAnsi="Times New Roman" w:cs="Times New Roman"/>
          <w:color w:val="1B1B1B"/>
          <w:sz w:val="24"/>
          <w:szCs w:val="24"/>
          <w:shd w:val="clear" w:color="auto" w:fill="FFFFFF"/>
        </w:rPr>
        <w:t xml:space="preserve"> passes </w:t>
      </w:r>
      <w:r w:rsidR="002271A6" w:rsidRPr="002271A6">
        <w:rPr>
          <w:rFonts w:ascii="Times New Roman" w:hAnsi="Times New Roman" w:cs="Times New Roman"/>
          <w:color w:val="1B1B1B"/>
          <w:sz w:val="24"/>
          <w:szCs w:val="24"/>
          <w:shd w:val="clear" w:color="auto" w:fill="FFFFFF"/>
        </w:rPr>
        <w:t>on</w:t>
      </w:r>
      <w:r w:rsidR="00C00AD0" w:rsidRPr="002271A6">
        <w:rPr>
          <w:rFonts w:ascii="Times New Roman" w:hAnsi="Times New Roman" w:cs="Times New Roman"/>
          <w:color w:val="1B1B1B"/>
          <w:sz w:val="24"/>
          <w:szCs w:val="24"/>
          <w:shd w:val="clear" w:color="auto" w:fill="FFFFFF"/>
        </w:rPr>
        <w:t xml:space="preserve"> the island and signifies fire. There is also a beast </w:t>
      </w:r>
      <w:r w:rsidR="002271A6" w:rsidRPr="002271A6">
        <w:rPr>
          <w:rFonts w:ascii="Times New Roman" w:hAnsi="Times New Roman" w:cs="Times New Roman"/>
          <w:color w:val="1B1B1B"/>
          <w:sz w:val="24"/>
          <w:szCs w:val="24"/>
          <w:shd w:val="clear" w:color="auto" w:fill="FFFFFF"/>
        </w:rPr>
        <w:t>that</w:t>
      </w:r>
      <w:r w:rsidR="00C00AD0" w:rsidRPr="002271A6">
        <w:rPr>
          <w:rFonts w:ascii="Times New Roman" w:hAnsi="Times New Roman" w:cs="Times New Roman"/>
          <w:color w:val="1B1B1B"/>
          <w:sz w:val="24"/>
          <w:szCs w:val="24"/>
          <w:shd w:val="clear" w:color="auto" w:fill="FFFFFF"/>
        </w:rPr>
        <w:t xml:space="preserve"> attacks them and kills hunters. Piggy is killed by Roger and Ralph escapes to the forest and hides there. The other boys hunt him and they also decide to ignite </w:t>
      </w:r>
      <w:r w:rsidR="002271A6" w:rsidRPr="002271A6">
        <w:rPr>
          <w:rFonts w:ascii="Times New Roman" w:hAnsi="Times New Roman" w:cs="Times New Roman"/>
          <w:color w:val="1B1B1B"/>
          <w:sz w:val="24"/>
          <w:szCs w:val="24"/>
          <w:shd w:val="clear" w:color="auto" w:fill="FFFFFF"/>
        </w:rPr>
        <w:t xml:space="preserve">a </w:t>
      </w:r>
      <w:r w:rsidR="00C00AD0" w:rsidRPr="002271A6">
        <w:rPr>
          <w:rFonts w:ascii="Times New Roman" w:hAnsi="Times New Roman" w:cs="Times New Roman"/>
          <w:color w:val="1B1B1B"/>
          <w:sz w:val="24"/>
          <w:szCs w:val="24"/>
          <w:shd w:val="clear" w:color="auto" w:fill="FFFFFF"/>
        </w:rPr>
        <w:t xml:space="preserve">fire to burn Ralph who gets exhausted and meets the British naval and that’s how he gets safe. </w:t>
      </w:r>
    </w:p>
    <w:p w:rsidR="00C00AD0" w:rsidRPr="002271A6" w:rsidRDefault="005A4008"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 xml:space="preserve">The two main characters in the novel are Jack and Ralph. </w:t>
      </w:r>
      <w:r w:rsidR="00C95149" w:rsidRPr="002271A6">
        <w:rPr>
          <w:rFonts w:ascii="Times New Roman" w:hAnsi="Times New Roman" w:cs="Times New Roman"/>
          <w:color w:val="1B1B1B"/>
          <w:sz w:val="24"/>
          <w:szCs w:val="24"/>
          <w:shd w:val="clear" w:color="auto" w:fill="FFFFFF"/>
        </w:rPr>
        <w:t>Ralph is used by the author to portray democracy, loyalty</w:t>
      </w:r>
      <w:r w:rsidR="002271A6" w:rsidRPr="002271A6">
        <w:rPr>
          <w:rFonts w:ascii="Times New Roman" w:hAnsi="Times New Roman" w:cs="Times New Roman"/>
          <w:color w:val="1B1B1B"/>
          <w:sz w:val="24"/>
          <w:szCs w:val="24"/>
          <w:shd w:val="clear" w:color="auto" w:fill="FFFFFF"/>
        </w:rPr>
        <w:t>,</w:t>
      </w:r>
      <w:r w:rsidR="00C95149" w:rsidRPr="002271A6">
        <w:rPr>
          <w:rFonts w:ascii="Times New Roman" w:hAnsi="Times New Roman" w:cs="Times New Roman"/>
          <w:color w:val="1B1B1B"/>
          <w:sz w:val="24"/>
          <w:szCs w:val="24"/>
          <w:shd w:val="clear" w:color="auto" w:fill="FFFFFF"/>
        </w:rPr>
        <w:t xml:space="preserve"> and civilization, this is seen where he was selected as the leader of the boys. On the other hand, Jack is used to signify</w:t>
      </w:r>
      <w:r w:rsidR="002271A6" w:rsidRPr="002271A6">
        <w:rPr>
          <w:rFonts w:ascii="Times New Roman" w:hAnsi="Times New Roman" w:cs="Times New Roman"/>
          <w:color w:val="1B1B1B"/>
          <w:sz w:val="24"/>
          <w:szCs w:val="24"/>
          <w:shd w:val="clear" w:color="auto" w:fill="FFFFFF"/>
        </w:rPr>
        <w:t>ing</w:t>
      </w:r>
      <w:r w:rsidR="00C95149" w:rsidRPr="002271A6">
        <w:rPr>
          <w:rFonts w:ascii="Times New Roman" w:hAnsi="Times New Roman" w:cs="Times New Roman"/>
          <w:color w:val="1B1B1B"/>
          <w:sz w:val="24"/>
          <w:szCs w:val="24"/>
          <w:shd w:val="clear" w:color="auto" w:fill="FFFFFF"/>
        </w:rPr>
        <w:t xml:space="preserve"> dictatorship, violence</w:t>
      </w:r>
      <w:r w:rsidR="002271A6" w:rsidRPr="002271A6">
        <w:rPr>
          <w:rFonts w:ascii="Times New Roman" w:hAnsi="Times New Roman" w:cs="Times New Roman"/>
          <w:color w:val="1B1B1B"/>
          <w:sz w:val="24"/>
          <w:szCs w:val="24"/>
          <w:shd w:val="clear" w:color="auto" w:fill="FFFFFF"/>
        </w:rPr>
        <w:t>,</w:t>
      </w:r>
      <w:r w:rsidR="00C95149" w:rsidRPr="002271A6">
        <w:rPr>
          <w:rFonts w:ascii="Times New Roman" w:hAnsi="Times New Roman" w:cs="Times New Roman"/>
          <w:color w:val="1B1B1B"/>
          <w:sz w:val="24"/>
          <w:szCs w:val="24"/>
          <w:shd w:val="clear" w:color="auto" w:fill="FFFFFF"/>
        </w:rPr>
        <w:t xml:space="preserve"> and savagery. He is the </w:t>
      </w:r>
      <w:r w:rsidR="00C95149" w:rsidRPr="002271A6">
        <w:rPr>
          <w:rFonts w:ascii="Times New Roman" w:hAnsi="Times New Roman" w:cs="Times New Roman"/>
          <w:color w:val="1B1B1B"/>
          <w:sz w:val="24"/>
          <w:szCs w:val="24"/>
          <w:shd w:val="clear" w:color="auto" w:fill="FFFFFF"/>
        </w:rPr>
        <w:lastRenderedPageBreak/>
        <w:t xml:space="preserve">most important character in the novel and he is interested in powers from the beginning of the novel. </w:t>
      </w:r>
      <w:r w:rsidR="0025057A" w:rsidRPr="002271A6">
        <w:rPr>
          <w:rFonts w:ascii="Times New Roman" w:hAnsi="Times New Roman" w:cs="Times New Roman"/>
          <w:color w:val="1B1B1B"/>
          <w:sz w:val="24"/>
          <w:szCs w:val="24"/>
          <w:shd w:val="clear" w:color="auto" w:fill="FFFFFF"/>
        </w:rPr>
        <w:t>In his novel, William has intensely maximized the use of litera</w:t>
      </w:r>
      <w:r w:rsidR="002271A6" w:rsidRPr="002271A6">
        <w:rPr>
          <w:rFonts w:ascii="Times New Roman" w:hAnsi="Times New Roman" w:cs="Times New Roman"/>
          <w:color w:val="1B1B1B"/>
          <w:sz w:val="24"/>
          <w:szCs w:val="24"/>
          <w:shd w:val="clear" w:color="auto" w:fill="FFFFFF"/>
        </w:rPr>
        <w:t>r</w:t>
      </w:r>
      <w:r w:rsidR="0025057A" w:rsidRPr="002271A6">
        <w:rPr>
          <w:rFonts w:ascii="Times New Roman" w:hAnsi="Times New Roman" w:cs="Times New Roman"/>
          <w:color w:val="1B1B1B"/>
          <w:sz w:val="24"/>
          <w:szCs w:val="24"/>
          <w:shd w:val="clear" w:color="auto" w:fill="FFFFFF"/>
        </w:rPr>
        <w:t>y devices. Allusion has been used by ref</w:t>
      </w:r>
      <w:r w:rsidR="002271A6" w:rsidRPr="002271A6">
        <w:rPr>
          <w:rFonts w:ascii="Times New Roman" w:hAnsi="Times New Roman" w:cs="Times New Roman"/>
          <w:color w:val="1B1B1B"/>
          <w:sz w:val="24"/>
          <w:szCs w:val="24"/>
          <w:shd w:val="clear" w:color="auto" w:fill="FFFFFF"/>
        </w:rPr>
        <w:t>er</w:t>
      </w:r>
      <w:r w:rsidR="0025057A" w:rsidRPr="002271A6">
        <w:rPr>
          <w:rFonts w:ascii="Times New Roman" w:hAnsi="Times New Roman" w:cs="Times New Roman"/>
          <w:color w:val="1B1B1B"/>
          <w:sz w:val="24"/>
          <w:szCs w:val="24"/>
          <w:shd w:val="clear" w:color="auto" w:fill="FFFFFF"/>
        </w:rPr>
        <w:t xml:space="preserve">encing directly and indirectly. Indirect allusions of the bible and also to the biblical symbolism. The island is described in a manner that makes it similar to the </w:t>
      </w:r>
      <w:r w:rsidR="002271A6" w:rsidRPr="002271A6">
        <w:rPr>
          <w:rFonts w:ascii="Times New Roman" w:hAnsi="Times New Roman" w:cs="Times New Roman"/>
          <w:color w:val="1B1B1B"/>
          <w:sz w:val="24"/>
          <w:szCs w:val="24"/>
          <w:shd w:val="clear" w:color="auto" w:fill="FFFFFF"/>
        </w:rPr>
        <w:t>Garden</w:t>
      </w:r>
      <w:r w:rsidR="0025057A" w:rsidRPr="002271A6">
        <w:rPr>
          <w:rFonts w:ascii="Times New Roman" w:hAnsi="Times New Roman" w:cs="Times New Roman"/>
          <w:color w:val="1B1B1B"/>
          <w:sz w:val="24"/>
          <w:szCs w:val="24"/>
          <w:shd w:val="clear" w:color="auto" w:fill="FFFFFF"/>
        </w:rPr>
        <w:t xml:space="preserve"> </w:t>
      </w:r>
      <w:r w:rsidR="002271A6" w:rsidRPr="002271A6">
        <w:rPr>
          <w:rFonts w:ascii="Times New Roman" w:hAnsi="Times New Roman" w:cs="Times New Roman"/>
          <w:color w:val="1B1B1B"/>
          <w:sz w:val="24"/>
          <w:szCs w:val="24"/>
          <w:shd w:val="clear" w:color="auto" w:fill="FFFFFF"/>
        </w:rPr>
        <w:t>of Eden</w:t>
      </w:r>
      <w:r w:rsidR="0025057A" w:rsidRPr="002271A6">
        <w:rPr>
          <w:rFonts w:ascii="Times New Roman" w:hAnsi="Times New Roman" w:cs="Times New Roman"/>
          <w:color w:val="1B1B1B"/>
          <w:sz w:val="24"/>
          <w:szCs w:val="24"/>
          <w:shd w:val="clear" w:color="auto" w:fill="FFFFFF"/>
        </w:rPr>
        <w:t xml:space="preserve"> in the bible. </w:t>
      </w:r>
    </w:p>
    <w:p w:rsidR="0025057A" w:rsidRPr="002271A6" w:rsidRDefault="002271A6"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The d</w:t>
      </w:r>
      <w:r w:rsidR="0025057A" w:rsidRPr="002271A6">
        <w:rPr>
          <w:rFonts w:ascii="Times New Roman" w:hAnsi="Times New Roman" w:cs="Times New Roman"/>
          <w:color w:val="1B1B1B"/>
          <w:sz w:val="24"/>
          <w:szCs w:val="24"/>
          <w:shd w:val="clear" w:color="auto" w:fill="FFFFFF"/>
        </w:rPr>
        <w:t xml:space="preserve">irect allusion in the novel is seen when the boys narrate a list of some of their favorite islands. They continually mention Coral island, yet the story is about boys being trapped </w:t>
      </w:r>
      <w:r w:rsidRPr="002271A6">
        <w:rPr>
          <w:rFonts w:ascii="Times New Roman" w:hAnsi="Times New Roman" w:cs="Times New Roman"/>
          <w:color w:val="1B1B1B"/>
          <w:sz w:val="24"/>
          <w:szCs w:val="24"/>
          <w:shd w:val="clear" w:color="auto" w:fill="FFFFFF"/>
        </w:rPr>
        <w:t>o</w:t>
      </w:r>
      <w:r w:rsidR="0025057A" w:rsidRPr="002271A6">
        <w:rPr>
          <w:rFonts w:ascii="Times New Roman" w:hAnsi="Times New Roman" w:cs="Times New Roman"/>
          <w:color w:val="1B1B1B"/>
          <w:sz w:val="24"/>
          <w:szCs w:val="24"/>
          <w:shd w:val="clear" w:color="auto" w:fill="FFFFFF"/>
        </w:rPr>
        <w:t xml:space="preserve">n an island. </w:t>
      </w:r>
      <w:r w:rsidR="003F64E3" w:rsidRPr="002271A6">
        <w:rPr>
          <w:rFonts w:ascii="Times New Roman" w:hAnsi="Times New Roman" w:cs="Times New Roman"/>
          <w:color w:val="1B1B1B"/>
          <w:sz w:val="24"/>
          <w:szCs w:val="24"/>
          <w:shd w:val="clear" w:color="auto" w:fill="FFFFFF"/>
        </w:rPr>
        <w:t xml:space="preserve">Allusion gives the reader of the novel a deeper understanding of what the author tries to portray. </w:t>
      </w:r>
      <w:r w:rsidR="00E5090A" w:rsidRPr="002271A6">
        <w:rPr>
          <w:rFonts w:ascii="Times New Roman" w:hAnsi="Times New Roman" w:cs="Times New Roman"/>
          <w:color w:val="1B1B1B"/>
          <w:sz w:val="24"/>
          <w:szCs w:val="24"/>
          <w:shd w:val="clear" w:color="auto" w:fill="FFFFFF"/>
        </w:rPr>
        <w:t>Personification has also been used in the novel. “</w:t>
      </w:r>
      <w:r w:rsidRPr="002271A6">
        <w:rPr>
          <w:rFonts w:ascii="Times New Roman" w:hAnsi="Times New Roman" w:cs="Times New Roman"/>
          <w:color w:val="1B1B1B"/>
          <w:sz w:val="24"/>
          <w:szCs w:val="24"/>
          <w:shd w:val="clear" w:color="auto" w:fill="FFFFFF"/>
        </w:rPr>
        <w:t>The</w:t>
      </w:r>
      <w:r w:rsidR="00E5090A" w:rsidRPr="002271A6">
        <w:rPr>
          <w:rFonts w:ascii="Times New Roman" w:hAnsi="Times New Roman" w:cs="Times New Roman"/>
          <w:color w:val="1B1B1B"/>
          <w:sz w:val="24"/>
          <w:szCs w:val="24"/>
          <w:shd w:val="clear" w:color="auto" w:fill="FFFFFF"/>
        </w:rPr>
        <w:t xml:space="preserve"> sand trembling beneath the heat haze”, is an example of personification used since sand cannot tremble. “</w:t>
      </w:r>
      <w:r w:rsidRPr="002271A6">
        <w:rPr>
          <w:rFonts w:ascii="Times New Roman" w:hAnsi="Times New Roman" w:cs="Times New Roman"/>
          <w:color w:val="1B1B1B"/>
          <w:sz w:val="24"/>
          <w:szCs w:val="24"/>
          <w:shd w:val="clear" w:color="auto" w:fill="FFFFFF"/>
        </w:rPr>
        <w:t>Yellow</w:t>
      </w:r>
      <w:r w:rsidR="00E5090A" w:rsidRPr="002271A6">
        <w:rPr>
          <w:rFonts w:ascii="Times New Roman" w:hAnsi="Times New Roman" w:cs="Times New Roman"/>
          <w:color w:val="1B1B1B"/>
          <w:sz w:val="24"/>
          <w:szCs w:val="24"/>
          <w:shd w:val="clear" w:color="auto" w:fill="FFFFFF"/>
        </w:rPr>
        <w:t xml:space="preserve"> flame that poured upwards and shook a great beard of flame.” Flames do not shake, only humans and animals can. </w:t>
      </w:r>
      <w:r w:rsidR="003F64E3" w:rsidRPr="002271A6">
        <w:rPr>
          <w:rFonts w:ascii="Times New Roman" w:hAnsi="Times New Roman" w:cs="Times New Roman"/>
          <w:color w:val="1B1B1B"/>
          <w:sz w:val="24"/>
          <w:szCs w:val="24"/>
          <w:shd w:val="clear" w:color="auto" w:fill="FFFFFF"/>
        </w:rPr>
        <w:t>Personif</w:t>
      </w:r>
      <w:r w:rsidRPr="002271A6">
        <w:rPr>
          <w:rFonts w:ascii="Times New Roman" w:hAnsi="Times New Roman" w:cs="Times New Roman"/>
          <w:color w:val="1B1B1B"/>
          <w:sz w:val="24"/>
          <w:szCs w:val="24"/>
          <w:shd w:val="clear" w:color="auto" w:fill="FFFFFF"/>
        </w:rPr>
        <w:t>ica</w:t>
      </w:r>
      <w:r w:rsidR="003F64E3" w:rsidRPr="002271A6">
        <w:rPr>
          <w:rFonts w:ascii="Times New Roman" w:hAnsi="Times New Roman" w:cs="Times New Roman"/>
          <w:color w:val="1B1B1B"/>
          <w:sz w:val="24"/>
          <w:szCs w:val="24"/>
          <w:shd w:val="clear" w:color="auto" w:fill="FFFFFF"/>
        </w:rPr>
        <w:t>tion helps to connect the reader of the novel to the objects being personified, understand it comprehensively</w:t>
      </w:r>
      <w:r w:rsidRPr="002271A6">
        <w:rPr>
          <w:rFonts w:ascii="Times New Roman" w:hAnsi="Times New Roman" w:cs="Times New Roman"/>
          <w:color w:val="1B1B1B"/>
          <w:sz w:val="24"/>
          <w:szCs w:val="24"/>
          <w:shd w:val="clear" w:color="auto" w:fill="FFFFFF"/>
        </w:rPr>
        <w:t>,</w:t>
      </w:r>
      <w:r w:rsidR="003F64E3" w:rsidRPr="002271A6">
        <w:rPr>
          <w:rFonts w:ascii="Times New Roman" w:hAnsi="Times New Roman" w:cs="Times New Roman"/>
          <w:color w:val="1B1B1B"/>
          <w:sz w:val="24"/>
          <w:szCs w:val="24"/>
          <w:shd w:val="clear" w:color="auto" w:fill="FFFFFF"/>
        </w:rPr>
        <w:t xml:space="preserve"> and also react emotionally. </w:t>
      </w:r>
    </w:p>
    <w:p w:rsidR="00C606A3" w:rsidRPr="002271A6" w:rsidRDefault="003F64E3" w:rsidP="002271A6">
      <w:pPr>
        <w:spacing w:line="480" w:lineRule="auto"/>
        <w:ind w:firstLine="720"/>
        <w:jc w:val="both"/>
        <w:rPr>
          <w:rFonts w:ascii="Times New Roman" w:hAnsi="Times New Roman" w:cs="Times New Roman"/>
          <w:color w:val="1B1B1B"/>
          <w:sz w:val="24"/>
          <w:szCs w:val="24"/>
          <w:shd w:val="clear" w:color="auto" w:fill="FFFFFF"/>
        </w:rPr>
      </w:pPr>
      <w:r w:rsidRPr="002271A6">
        <w:rPr>
          <w:rFonts w:ascii="Times New Roman" w:hAnsi="Times New Roman" w:cs="Times New Roman"/>
          <w:color w:val="1B1B1B"/>
          <w:sz w:val="24"/>
          <w:szCs w:val="24"/>
          <w:shd w:val="clear" w:color="auto" w:fill="FFFFFF"/>
        </w:rPr>
        <w:t>The purpose of William, the author of the “Lord of the Flies” novel was to inform and explain the different characters of people. He uses the children to show how people can be violent and evil to get powe</w:t>
      </w:r>
      <w:r w:rsidR="00D4210F" w:rsidRPr="002271A6">
        <w:rPr>
          <w:rFonts w:ascii="Times New Roman" w:hAnsi="Times New Roman" w:cs="Times New Roman"/>
          <w:color w:val="1B1B1B"/>
          <w:sz w:val="24"/>
          <w:szCs w:val="24"/>
          <w:shd w:val="clear" w:color="auto" w:fill="FFFFFF"/>
        </w:rPr>
        <w:t xml:space="preserve">r or something they admirer. The main theme discussed in the novel is </w:t>
      </w:r>
      <w:r w:rsidR="002271A6" w:rsidRPr="002271A6">
        <w:rPr>
          <w:rFonts w:ascii="Times New Roman" w:hAnsi="Times New Roman" w:cs="Times New Roman"/>
          <w:color w:val="1B1B1B"/>
          <w:sz w:val="24"/>
          <w:szCs w:val="24"/>
          <w:shd w:val="clear" w:color="auto" w:fill="FFFFFF"/>
        </w:rPr>
        <w:t xml:space="preserve">the </w:t>
      </w:r>
      <w:r w:rsidR="00D4210F" w:rsidRPr="002271A6">
        <w:rPr>
          <w:rFonts w:ascii="Times New Roman" w:hAnsi="Times New Roman" w:cs="Times New Roman"/>
          <w:color w:val="1B1B1B"/>
          <w:sz w:val="24"/>
          <w:szCs w:val="24"/>
          <w:shd w:val="clear" w:color="auto" w:fill="FFFFFF"/>
        </w:rPr>
        <w:t>theme of evil. The author beli</w:t>
      </w:r>
      <w:r w:rsidR="002271A6" w:rsidRPr="002271A6">
        <w:rPr>
          <w:rFonts w:ascii="Times New Roman" w:hAnsi="Times New Roman" w:cs="Times New Roman"/>
          <w:color w:val="1B1B1B"/>
          <w:sz w:val="24"/>
          <w:szCs w:val="24"/>
          <w:shd w:val="clear" w:color="auto" w:fill="FFFFFF"/>
        </w:rPr>
        <w:t>e</w:t>
      </w:r>
      <w:r w:rsidR="00D4210F" w:rsidRPr="002271A6">
        <w:rPr>
          <w:rFonts w:ascii="Times New Roman" w:hAnsi="Times New Roman" w:cs="Times New Roman"/>
          <w:color w:val="1B1B1B"/>
          <w:sz w:val="24"/>
          <w:szCs w:val="24"/>
          <w:shd w:val="clear" w:color="auto" w:fill="FFFFFF"/>
        </w:rPr>
        <w:t xml:space="preserve">ves that it is only when human is under </w:t>
      </w:r>
      <w:r w:rsidR="002271A6" w:rsidRPr="002271A6">
        <w:rPr>
          <w:rFonts w:ascii="Times New Roman" w:hAnsi="Times New Roman" w:cs="Times New Roman"/>
          <w:color w:val="1B1B1B"/>
          <w:sz w:val="24"/>
          <w:szCs w:val="24"/>
          <w:shd w:val="clear" w:color="auto" w:fill="FFFFFF"/>
        </w:rPr>
        <w:t xml:space="preserve">the </w:t>
      </w:r>
      <w:r w:rsidR="00D4210F" w:rsidRPr="002271A6">
        <w:rPr>
          <w:rFonts w:ascii="Times New Roman" w:hAnsi="Times New Roman" w:cs="Times New Roman"/>
          <w:color w:val="1B1B1B"/>
          <w:sz w:val="24"/>
          <w:szCs w:val="24"/>
          <w:shd w:val="clear" w:color="auto" w:fill="FFFFFF"/>
        </w:rPr>
        <w:t xml:space="preserve">discipline that his evil nature can be cut. Evil is portrayed in the behavior of the children. Jack kills </w:t>
      </w:r>
      <w:r w:rsidR="002271A6" w:rsidRPr="002271A6">
        <w:rPr>
          <w:rFonts w:ascii="Times New Roman" w:hAnsi="Times New Roman" w:cs="Times New Roman"/>
          <w:color w:val="1B1B1B"/>
          <w:sz w:val="24"/>
          <w:szCs w:val="24"/>
          <w:shd w:val="clear" w:color="auto" w:fill="FFFFFF"/>
        </w:rPr>
        <w:t xml:space="preserve">the </w:t>
      </w:r>
      <w:r w:rsidR="00D4210F" w:rsidRPr="002271A6">
        <w:rPr>
          <w:rFonts w:ascii="Times New Roman" w:hAnsi="Times New Roman" w:cs="Times New Roman"/>
          <w:color w:val="1B1B1B"/>
          <w:sz w:val="24"/>
          <w:szCs w:val="24"/>
          <w:shd w:val="clear" w:color="auto" w:fill="FFFFFF"/>
        </w:rPr>
        <w:t xml:space="preserve">pig due to his cruelty. Jack is greedy for power and his urge leads to destruction. The beast is used to show </w:t>
      </w:r>
      <w:r w:rsidR="002271A6" w:rsidRPr="002271A6">
        <w:rPr>
          <w:rFonts w:ascii="Times New Roman" w:hAnsi="Times New Roman" w:cs="Times New Roman"/>
          <w:color w:val="1B1B1B"/>
          <w:sz w:val="24"/>
          <w:szCs w:val="24"/>
          <w:shd w:val="clear" w:color="auto" w:fill="FFFFFF"/>
        </w:rPr>
        <w:t xml:space="preserve">the </w:t>
      </w:r>
      <w:r w:rsidR="00D4210F" w:rsidRPr="002271A6">
        <w:rPr>
          <w:rFonts w:ascii="Times New Roman" w:hAnsi="Times New Roman" w:cs="Times New Roman"/>
          <w:color w:val="1B1B1B"/>
          <w:sz w:val="24"/>
          <w:szCs w:val="24"/>
          <w:shd w:val="clear" w:color="auto" w:fill="FFFFFF"/>
        </w:rPr>
        <w:t xml:space="preserve">evil which existed among the boys. The author says that evil only originates deep down from the thoughts of a person. </w:t>
      </w:r>
      <w:r w:rsidR="00C606A3" w:rsidRPr="002271A6">
        <w:rPr>
          <w:rFonts w:ascii="Times New Roman" w:hAnsi="Times New Roman" w:cs="Times New Roman"/>
          <w:color w:val="1B1B1B"/>
          <w:sz w:val="24"/>
          <w:szCs w:val="24"/>
          <w:shd w:val="clear" w:color="auto" w:fill="FFFFFF"/>
        </w:rPr>
        <w:br w:type="page"/>
      </w:r>
    </w:p>
    <w:p w:rsidR="003F64E3" w:rsidRPr="002271A6" w:rsidRDefault="00C606A3" w:rsidP="002271A6">
      <w:pPr>
        <w:spacing w:line="480" w:lineRule="auto"/>
        <w:ind w:firstLine="720"/>
        <w:jc w:val="center"/>
        <w:rPr>
          <w:rFonts w:ascii="Times New Roman" w:hAnsi="Times New Roman" w:cs="Times New Roman"/>
          <w:sz w:val="24"/>
          <w:szCs w:val="24"/>
        </w:rPr>
      </w:pPr>
      <w:r w:rsidRPr="002271A6">
        <w:rPr>
          <w:rFonts w:ascii="Times New Roman" w:hAnsi="Times New Roman" w:cs="Times New Roman"/>
          <w:sz w:val="24"/>
          <w:szCs w:val="24"/>
        </w:rPr>
        <w:lastRenderedPageBreak/>
        <w:t>References</w:t>
      </w:r>
    </w:p>
    <w:p w:rsidR="002271A6" w:rsidRPr="002271A6" w:rsidRDefault="002271A6" w:rsidP="002271A6">
      <w:pPr>
        <w:spacing w:line="480" w:lineRule="auto"/>
        <w:ind w:left="1440" w:hanging="1440"/>
        <w:jc w:val="both"/>
        <w:rPr>
          <w:rFonts w:ascii="Times New Roman" w:hAnsi="Times New Roman" w:cs="Times New Roman"/>
          <w:color w:val="222222"/>
          <w:sz w:val="24"/>
          <w:szCs w:val="24"/>
          <w:shd w:val="clear" w:color="auto" w:fill="FFFFFF"/>
        </w:rPr>
      </w:pPr>
      <w:r w:rsidRPr="002271A6">
        <w:rPr>
          <w:rFonts w:ascii="Times New Roman" w:hAnsi="Times New Roman" w:cs="Times New Roman"/>
          <w:color w:val="222222"/>
          <w:sz w:val="24"/>
          <w:szCs w:val="24"/>
          <w:shd w:val="clear" w:color="auto" w:fill="FFFFFF"/>
        </w:rPr>
        <w:t>George, J., &amp; Raju, R. L. N. (2015). Personal accountability to evil in William Golding's Lord of the Flies. </w:t>
      </w:r>
      <w:r w:rsidRPr="002271A6">
        <w:rPr>
          <w:rFonts w:ascii="Times New Roman" w:hAnsi="Times New Roman" w:cs="Times New Roman"/>
          <w:i/>
          <w:iCs/>
          <w:color w:val="222222"/>
          <w:sz w:val="24"/>
          <w:szCs w:val="24"/>
          <w:shd w:val="clear" w:color="auto" w:fill="FFFFFF"/>
        </w:rPr>
        <w:t>Mediterranean Journal of Social Sciences</w:t>
      </w:r>
      <w:r w:rsidRPr="002271A6">
        <w:rPr>
          <w:rFonts w:ascii="Times New Roman" w:hAnsi="Times New Roman" w:cs="Times New Roman"/>
          <w:color w:val="222222"/>
          <w:sz w:val="24"/>
          <w:szCs w:val="24"/>
          <w:shd w:val="clear" w:color="auto" w:fill="FFFFFF"/>
        </w:rPr>
        <w:t>, </w:t>
      </w:r>
      <w:r w:rsidRPr="002271A6">
        <w:rPr>
          <w:rFonts w:ascii="Times New Roman" w:hAnsi="Times New Roman" w:cs="Times New Roman"/>
          <w:i/>
          <w:iCs/>
          <w:color w:val="222222"/>
          <w:sz w:val="24"/>
          <w:szCs w:val="24"/>
          <w:shd w:val="clear" w:color="auto" w:fill="FFFFFF"/>
        </w:rPr>
        <w:t>6</w:t>
      </w:r>
      <w:r w:rsidRPr="002271A6">
        <w:rPr>
          <w:rFonts w:ascii="Times New Roman" w:hAnsi="Times New Roman" w:cs="Times New Roman"/>
          <w:color w:val="222222"/>
          <w:sz w:val="24"/>
          <w:szCs w:val="24"/>
          <w:shd w:val="clear" w:color="auto" w:fill="FFFFFF"/>
        </w:rPr>
        <w:t>(6 S2), 174-174.</w:t>
      </w:r>
    </w:p>
    <w:p w:rsidR="002271A6" w:rsidRPr="002271A6" w:rsidRDefault="002271A6" w:rsidP="002271A6">
      <w:pPr>
        <w:spacing w:line="480" w:lineRule="auto"/>
        <w:ind w:left="1440" w:hanging="1440"/>
        <w:jc w:val="both"/>
        <w:rPr>
          <w:rFonts w:ascii="Times New Roman" w:hAnsi="Times New Roman" w:cs="Times New Roman"/>
          <w:sz w:val="24"/>
          <w:szCs w:val="24"/>
        </w:rPr>
      </w:pPr>
      <w:r w:rsidRPr="002271A6">
        <w:rPr>
          <w:rFonts w:ascii="Times New Roman" w:hAnsi="Times New Roman" w:cs="Times New Roman"/>
          <w:color w:val="222222"/>
          <w:sz w:val="24"/>
          <w:szCs w:val="24"/>
          <w:shd w:val="clear" w:color="auto" w:fill="FFFFFF"/>
        </w:rPr>
        <w:t>Hasan, M., &amp; Sharif, D. (2020). William Golding’s Lord of the Flies: A Reconsideration. </w:t>
      </w:r>
      <w:r w:rsidRPr="002271A6">
        <w:rPr>
          <w:rFonts w:ascii="Times New Roman" w:hAnsi="Times New Roman" w:cs="Times New Roman"/>
          <w:i/>
          <w:iCs/>
          <w:color w:val="222222"/>
          <w:sz w:val="24"/>
          <w:szCs w:val="24"/>
          <w:shd w:val="clear" w:color="auto" w:fill="FFFFFF"/>
        </w:rPr>
        <w:t xml:space="preserve">NOBEL: Journal of Literature and </w:t>
      </w:r>
      <w:bookmarkStart w:id="0" w:name="_GoBack"/>
      <w:bookmarkEnd w:id="0"/>
      <w:r w:rsidRPr="002271A6">
        <w:rPr>
          <w:rFonts w:ascii="Times New Roman" w:hAnsi="Times New Roman" w:cs="Times New Roman"/>
          <w:i/>
          <w:iCs/>
          <w:color w:val="222222"/>
          <w:sz w:val="24"/>
          <w:szCs w:val="24"/>
          <w:shd w:val="clear" w:color="auto" w:fill="FFFFFF"/>
        </w:rPr>
        <w:t>Language Teaching</w:t>
      </w:r>
      <w:r w:rsidRPr="002271A6">
        <w:rPr>
          <w:rFonts w:ascii="Times New Roman" w:hAnsi="Times New Roman" w:cs="Times New Roman"/>
          <w:color w:val="222222"/>
          <w:sz w:val="24"/>
          <w:szCs w:val="24"/>
          <w:shd w:val="clear" w:color="auto" w:fill="FFFFFF"/>
        </w:rPr>
        <w:t>, </w:t>
      </w:r>
      <w:r w:rsidRPr="002271A6">
        <w:rPr>
          <w:rFonts w:ascii="Times New Roman" w:hAnsi="Times New Roman" w:cs="Times New Roman"/>
          <w:i/>
          <w:iCs/>
          <w:color w:val="222222"/>
          <w:sz w:val="24"/>
          <w:szCs w:val="24"/>
          <w:shd w:val="clear" w:color="auto" w:fill="FFFFFF"/>
        </w:rPr>
        <w:t>11</w:t>
      </w:r>
      <w:r w:rsidRPr="002271A6">
        <w:rPr>
          <w:rFonts w:ascii="Times New Roman" w:hAnsi="Times New Roman" w:cs="Times New Roman"/>
          <w:color w:val="222222"/>
          <w:sz w:val="24"/>
          <w:szCs w:val="24"/>
          <w:shd w:val="clear" w:color="auto" w:fill="FFFFFF"/>
        </w:rPr>
        <w:t>(2), 125-136.</w:t>
      </w:r>
    </w:p>
    <w:sectPr w:rsidR="002271A6" w:rsidRPr="002271A6" w:rsidSect="00C606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3BCA" w:rsidRDefault="00DD3BCA" w:rsidP="00C606A3">
      <w:pPr>
        <w:spacing w:after="0" w:line="240" w:lineRule="auto"/>
      </w:pPr>
      <w:r>
        <w:separator/>
      </w:r>
    </w:p>
  </w:endnote>
  <w:endnote w:type="continuationSeparator" w:id="0">
    <w:p w:rsidR="00DD3BCA" w:rsidRDefault="00DD3BCA" w:rsidP="00C606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3BCA" w:rsidRDefault="00DD3BCA" w:rsidP="00C606A3">
      <w:pPr>
        <w:spacing w:after="0" w:line="240" w:lineRule="auto"/>
      </w:pPr>
      <w:r>
        <w:separator/>
      </w:r>
    </w:p>
  </w:footnote>
  <w:footnote w:type="continuationSeparator" w:id="0">
    <w:p w:rsidR="00DD3BCA" w:rsidRDefault="00DD3BCA" w:rsidP="00C606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590062"/>
      <w:docPartObj>
        <w:docPartGallery w:val="Page Numbers (Top of Page)"/>
        <w:docPartUnique/>
      </w:docPartObj>
    </w:sdtPr>
    <w:sdtEndPr>
      <w:rPr>
        <w:noProof/>
      </w:rPr>
    </w:sdtEndPr>
    <w:sdtContent>
      <w:p w:rsidR="00C606A3" w:rsidRDefault="00C606A3">
        <w:pPr>
          <w:pStyle w:val="Header"/>
          <w:jc w:val="right"/>
        </w:pPr>
        <w:r>
          <w:fldChar w:fldCharType="begin"/>
        </w:r>
        <w:r>
          <w:instrText xml:space="preserve"> PAGE   \* MERGEFORMAT </w:instrText>
        </w:r>
        <w:r>
          <w:fldChar w:fldCharType="separate"/>
        </w:r>
        <w:r w:rsidR="002271A6">
          <w:rPr>
            <w:noProof/>
          </w:rPr>
          <w:t>4</w:t>
        </w:r>
        <w:r>
          <w:rPr>
            <w:noProof/>
          </w:rPr>
          <w:fldChar w:fldCharType="end"/>
        </w:r>
      </w:p>
    </w:sdtContent>
  </w:sdt>
  <w:p w:rsidR="00C606A3" w:rsidRDefault="00C606A3">
    <w:pPr>
      <w:pStyle w:val="Header"/>
    </w:pPr>
    <w:r>
      <w:t>LITERARY ANALYSIS FOR “LORD OF THE FLIES”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11911000"/>
      <w:docPartObj>
        <w:docPartGallery w:val="Page Numbers (Top of Page)"/>
        <w:docPartUnique/>
      </w:docPartObj>
    </w:sdtPr>
    <w:sdtEndPr>
      <w:rPr>
        <w:noProof/>
      </w:rPr>
    </w:sdtEndPr>
    <w:sdtContent>
      <w:p w:rsidR="00C606A3" w:rsidRDefault="00C606A3">
        <w:pPr>
          <w:pStyle w:val="Header"/>
          <w:jc w:val="right"/>
        </w:pPr>
        <w:r>
          <w:fldChar w:fldCharType="begin"/>
        </w:r>
        <w:r>
          <w:instrText xml:space="preserve"> PAGE   \* MERGEFORMAT </w:instrText>
        </w:r>
        <w:r>
          <w:fldChar w:fldCharType="separate"/>
        </w:r>
        <w:r w:rsidR="00DD3BCA">
          <w:rPr>
            <w:noProof/>
          </w:rPr>
          <w:t>1</w:t>
        </w:r>
        <w:r>
          <w:rPr>
            <w:noProof/>
          </w:rPr>
          <w:fldChar w:fldCharType="end"/>
        </w:r>
      </w:p>
    </w:sdtContent>
  </w:sdt>
  <w:p w:rsidR="00C606A3" w:rsidRDefault="00C606A3">
    <w:pPr>
      <w:pStyle w:val="Header"/>
    </w:pPr>
    <w:r>
      <w:t xml:space="preserve">Running Head: LITERARY ANALYSIS FOR “LORD OF THE FLIES”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1NDY3MzcwMjI0MDRV0lEKTi0uzszPAykwrAUAMWbteCwAAAA="/>
  </w:docVars>
  <w:rsids>
    <w:rsidRoot w:val="000B2DA0"/>
    <w:rsid w:val="000B2DA0"/>
    <w:rsid w:val="001417B5"/>
    <w:rsid w:val="001F3368"/>
    <w:rsid w:val="002271A6"/>
    <w:rsid w:val="0025057A"/>
    <w:rsid w:val="003336CA"/>
    <w:rsid w:val="003F64E3"/>
    <w:rsid w:val="004F644B"/>
    <w:rsid w:val="0055470D"/>
    <w:rsid w:val="005A4008"/>
    <w:rsid w:val="006A2BC5"/>
    <w:rsid w:val="007C7461"/>
    <w:rsid w:val="00833086"/>
    <w:rsid w:val="00B75E30"/>
    <w:rsid w:val="00BB7423"/>
    <w:rsid w:val="00C00AD0"/>
    <w:rsid w:val="00C606A3"/>
    <w:rsid w:val="00C95149"/>
    <w:rsid w:val="00D3020A"/>
    <w:rsid w:val="00D4210F"/>
    <w:rsid w:val="00DD3BCA"/>
    <w:rsid w:val="00E509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F8C74F-AA5F-4BD1-8FC6-DBF10BEAA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6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6A3"/>
  </w:style>
  <w:style w:type="paragraph" w:styleId="Footer">
    <w:name w:val="footer"/>
    <w:basedOn w:val="Normal"/>
    <w:link w:val="FooterChar"/>
    <w:uiPriority w:val="99"/>
    <w:unhideWhenUsed/>
    <w:rsid w:val="00C606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657</Words>
  <Characters>3751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Kelvin Mbinda</cp:lastModifiedBy>
  <cp:revision>2</cp:revision>
  <dcterms:created xsi:type="dcterms:W3CDTF">2020-10-30T09:57:00Z</dcterms:created>
  <dcterms:modified xsi:type="dcterms:W3CDTF">2020-10-30T09:57:00Z</dcterms:modified>
</cp:coreProperties>
</file>